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274F3D">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274F3D"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274F3D"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274F3D"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274F3D"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274F3D"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274F3D"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274F3D"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274F3D"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274F3D"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274F3D"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274F3D"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274F3D"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274F3D"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274F3D"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274F3D"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274F3D"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274F3D"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274F3D"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274F3D"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274F3D"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274F3D"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3C95CD06"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274F3D">
          <w:rPr>
            <w:noProof/>
            <w:lang w:val="lt-LT"/>
          </w:rPr>
          <w:t>1</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4F3D"/>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9f7bfde5-fec1-41b1-af96-d0ead4fdf1a4"/>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e58d86aa-8fe5-4539-8203-03c44674af5d"/>
    <ds:schemaRef ds:uri="http://www.w3.org/XML/1998/namespace"/>
    <ds:schemaRef ds:uri="http://purl.org/dc/dcmitype/"/>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40500</Words>
  <Characters>23086</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63460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2026-01-02T08:34:00Z</dcterms:created>
  <dcterms:modified xsi:type="dcterms:W3CDTF">2026-01-02T08:34:00Z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